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27A5" w14:textId="77777777" w:rsidR="002217BD" w:rsidRDefault="002217BD" w:rsidP="002217BD"/>
    <w:p w14:paraId="66C49978" w14:textId="286B8B41" w:rsidR="002217BD" w:rsidRDefault="002217BD" w:rsidP="002217BD">
      <w:pPr>
        <w:spacing w:after="0" w:line="240" w:lineRule="auto"/>
        <w:ind w:firstLine="720"/>
        <w:rPr>
          <w:rFonts w:ascii="Century Gothic" w:hAnsi="Century Gothic"/>
          <w:sz w:val="24"/>
          <w:szCs w:val="24"/>
        </w:rPr>
      </w:pPr>
      <w:r w:rsidRPr="002217BD">
        <w:rPr>
          <w:rFonts w:ascii="Century Gothic" w:hAnsi="Century Gothic"/>
          <w:sz w:val="24"/>
          <w:szCs w:val="24"/>
        </w:rPr>
        <w:t>For the licensing and regulations of Family Child Care Homes and Large Family Child Care Homes</w:t>
      </w:r>
      <w:r>
        <w:rPr>
          <w:rFonts w:ascii="Century Gothic" w:hAnsi="Century Gothic"/>
          <w:sz w:val="24"/>
          <w:szCs w:val="24"/>
        </w:rPr>
        <w:t xml:space="preserve"> Handbook</w:t>
      </w:r>
      <w:r w:rsidRPr="002217BD">
        <w:rPr>
          <w:rFonts w:ascii="Century Gothic" w:hAnsi="Century Gothic"/>
          <w:sz w:val="24"/>
          <w:szCs w:val="24"/>
        </w:rPr>
        <w:t xml:space="preserve">, Section 402.305(12), </w:t>
      </w:r>
      <w:proofErr w:type="spellStart"/>
      <w:proofErr w:type="gramStart"/>
      <w:r w:rsidRPr="002217BD">
        <w:rPr>
          <w:rFonts w:ascii="Century Gothic" w:hAnsi="Century Gothic"/>
          <w:sz w:val="24"/>
          <w:szCs w:val="24"/>
        </w:rPr>
        <w:t>F.S</w:t>
      </w:r>
      <w:r>
        <w:rPr>
          <w:rFonts w:ascii="Century Gothic" w:hAnsi="Century Gothic"/>
          <w:sz w:val="24"/>
          <w:szCs w:val="24"/>
        </w:rPr>
        <w:t>.,Pages</w:t>
      </w:r>
      <w:proofErr w:type="spellEnd"/>
      <w:proofErr w:type="gramEnd"/>
      <w:r>
        <w:rPr>
          <w:rFonts w:ascii="Century Gothic" w:hAnsi="Century Gothic"/>
          <w:sz w:val="24"/>
          <w:szCs w:val="24"/>
        </w:rPr>
        <w:t xml:space="preserve"> 10-11(2.3)</w:t>
      </w:r>
      <w:r w:rsidRPr="002217BD">
        <w:rPr>
          <w:rFonts w:ascii="Century Gothic" w:hAnsi="Century Gothic"/>
          <w:sz w:val="24"/>
          <w:szCs w:val="24"/>
        </w:rPr>
        <w:t xml:space="preserve"> </w:t>
      </w:r>
      <w:r w:rsidRPr="002217BD">
        <w:rPr>
          <w:rFonts w:ascii="Century Gothic" w:hAnsi="Century Gothic"/>
          <w:sz w:val="24"/>
          <w:szCs w:val="24"/>
          <w:u w:val="single"/>
        </w:rPr>
        <w:t>“Child Discipline</w:t>
      </w:r>
      <w:r w:rsidRPr="002217BD">
        <w:rPr>
          <w:rFonts w:ascii="Century Gothic" w:hAnsi="Century Gothic"/>
          <w:sz w:val="24"/>
          <w:szCs w:val="24"/>
        </w:rPr>
        <w:t xml:space="preserve">” requires that parents are notified in writing of the disciplinary practices used while in care prior to admission. Spanking or any other form of physical punishment is prohibited. Discipline shall not be associated with food, </w:t>
      </w:r>
      <w:proofErr w:type="gramStart"/>
      <w:r w:rsidRPr="002217BD">
        <w:rPr>
          <w:rFonts w:ascii="Century Gothic" w:hAnsi="Century Gothic"/>
          <w:sz w:val="24"/>
          <w:szCs w:val="24"/>
        </w:rPr>
        <w:t>rest</w:t>
      </w:r>
      <w:proofErr w:type="gramEnd"/>
      <w:r w:rsidRPr="002217BD">
        <w:rPr>
          <w:rFonts w:ascii="Century Gothic" w:hAnsi="Century Gothic"/>
          <w:sz w:val="24"/>
          <w:szCs w:val="24"/>
        </w:rPr>
        <w:t xml:space="preserve"> or toileting. Children shall not be subjected to discipline, which is severe, </w:t>
      </w:r>
      <w:proofErr w:type="gramStart"/>
      <w:r w:rsidRPr="002217BD">
        <w:rPr>
          <w:rFonts w:ascii="Century Gothic" w:hAnsi="Century Gothic"/>
          <w:sz w:val="24"/>
          <w:szCs w:val="24"/>
        </w:rPr>
        <w:t>humiliating</w:t>
      </w:r>
      <w:proofErr w:type="gramEnd"/>
      <w:r w:rsidRPr="002217BD">
        <w:rPr>
          <w:rFonts w:ascii="Century Gothic" w:hAnsi="Century Gothic"/>
          <w:sz w:val="24"/>
          <w:szCs w:val="24"/>
        </w:rPr>
        <w:t xml:space="preserve"> or frightening. Children may not be denied active play </w:t>
      </w:r>
      <w:proofErr w:type="gramStart"/>
      <w:r w:rsidRPr="002217BD">
        <w:rPr>
          <w:rFonts w:ascii="Century Gothic" w:hAnsi="Century Gothic"/>
          <w:sz w:val="24"/>
          <w:szCs w:val="24"/>
        </w:rPr>
        <w:t>as a consequence of</w:t>
      </w:r>
      <w:proofErr w:type="gramEnd"/>
      <w:r w:rsidRPr="002217BD">
        <w:rPr>
          <w:rFonts w:ascii="Century Gothic" w:hAnsi="Century Gothic"/>
          <w:sz w:val="24"/>
          <w:szCs w:val="24"/>
        </w:rPr>
        <w:t xml:space="preserve"> misbehavior.</w:t>
      </w:r>
    </w:p>
    <w:p w14:paraId="2098F6AC" w14:textId="77777777" w:rsidR="002217BD" w:rsidRPr="002217BD" w:rsidRDefault="002217BD" w:rsidP="002217BD">
      <w:pPr>
        <w:spacing w:after="0" w:line="240" w:lineRule="auto"/>
        <w:ind w:firstLine="720"/>
        <w:rPr>
          <w:rFonts w:ascii="Century Gothic" w:hAnsi="Century Gothic"/>
          <w:sz w:val="24"/>
          <w:szCs w:val="24"/>
        </w:rPr>
      </w:pPr>
    </w:p>
    <w:p w14:paraId="1F4074B4" w14:textId="46E8C355" w:rsidR="002217BD" w:rsidRPr="002217BD" w:rsidRDefault="002217BD" w:rsidP="002217BD">
      <w:pPr>
        <w:rPr>
          <w:rFonts w:ascii="Century Gothic" w:hAnsi="Century Gothic"/>
          <w:sz w:val="24"/>
          <w:szCs w:val="24"/>
        </w:rPr>
      </w:pPr>
      <w:r w:rsidRPr="002217BD">
        <w:rPr>
          <w:rFonts w:ascii="Century Gothic" w:hAnsi="Century Gothic"/>
          <w:sz w:val="24"/>
          <w:szCs w:val="24"/>
        </w:rPr>
        <w:t xml:space="preserve">The goal of discipline is to help children see the sense in acting a certain way. Of course, this is a time-consuming </w:t>
      </w:r>
      <w:proofErr w:type="gramStart"/>
      <w:r w:rsidRPr="002217BD">
        <w:rPr>
          <w:rFonts w:ascii="Century Gothic" w:hAnsi="Century Gothic"/>
          <w:sz w:val="24"/>
          <w:szCs w:val="24"/>
        </w:rPr>
        <w:t>task</w:t>
      </w:r>
      <w:proofErr w:type="gramEnd"/>
      <w:r w:rsidRPr="002217BD">
        <w:rPr>
          <w:rFonts w:ascii="Century Gothic" w:hAnsi="Century Gothic"/>
          <w:sz w:val="24"/>
          <w:szCs w:val="24"/>
        </w:rPr>
        <w:t xml:space="preserve"> and it is important that we remain realistic in the expectation of the behavior of each child. His/her developmental age and stage must be taken into consideration.</w:t>
      </w:r>
    </w:p>
    <w:p w14:paraId="4C10000B" w14:textId="77777777" w:rsidR="002217BD" w:rsidRPr="002217BD" w:rsidRDefault="002217BD" w:rsidP="002217BD">
      <w:pPr>
        <w:rPr>
          <w:rFonts w:ascii="Century Gothic" w:hAnsi="Century Gothic"/>
          <w:sz w:val="24"/>
          <w:szCs w:val="24"/>
          <w:u w:val="single"/>
        </w:rPr>
      </w:pPr>
      <w:r w:rsidRPr="002217BD">
        <w:rPr>
          <w:rFonts w:ascii="Century Gothic" w:hAnsi="Century Gothic"/>
          <w:sz w:val="24"/>
          <w:szCs w:val="24"/>
          <w:u w:val="single"/>
        </w:rPr>
        <w:t>At our facility/home we encourage positive behavior in the following ways:</w:t>
      </w:r>
    </w:p>
    <w:p w14:paraId="1CDE8B60" w14:textId="77777777" w:rsidR="002217BD" w:rsidRPr="002217BD" w:rsidRDefault="002217BD" w:rsidP="002217BD">
      <w:pPr>
        <w:rPr>
          <w:rFonts w:ascii="Century Gothic" w:hAnsi="Century Gothic"/>
          <w:sz w:val="24"/>
          <w:szCs w:val="24"/>
        </w:rPr>
      </w:pPr>
      <w:r w:rsidRPr="002217BD">
        <w:rPr>
          <w:rFonts w:ascii="Century Gothic" w:hAnsi="Century Gothic"/>
          <w:sz w:val="24"/>
          <w:szCs w:val="24"/>
        </w:rPr>
        <w:t>(1) Allowing the child choices of activities, equipment, and materials, giving him a feeling of control over his environment so that conflict with others can be avoided.</w:t>
      </w:r>
    </w:p>
    <w:p w14:paraId="2095B280" w14:textId="77777777" w:rsidR="002217BD" w:rsidRPr="002217BD" w:rsidRDefault="002217BD" w:rsidP="002217BD">
      <w:pPr>
        <w:rPr>
          <w:rFonts w:ascii="Century Gothic" w:hAnsi="Century Gothic"/>
          <w:sz w:val="24"/>
          <w:szCs w:val="24"/>
        </w:rPr>
      </w:pPr>
      <w:r w:rsidRPr="002217BD">
        <w:rPr>
          <w:rFonts w:ascii="Century Gothic" w:hAnsi="Century Gothic"/>
          <w:sz w:val="24"/>
          <w:szCs w:val="24"/>
        </w:rPr>
        <w:t>(2) Guidance in developing language skills which will help them resolve conflicts with words and not with inappropriate behaviors such as biting, hitting, kicking, etc.</w:t>
      </w:r>
    </w:p>
    <w:p w14:paraId="29ED9D10" w14:textId="77777777" w:rsidR="002217BD" w:rsidRPr="002217BD" w:rsidRDefault="002217BD" w:rsidP="002217BD">
      <w:pPr>
        <w:rPr>
          <w:rFonts w:ascii="Century Gothic" w:hAnsi="Century Gothic"/>
          <w:sz w:val="24"/>
          <w:szCs w:val="24"/>
        </w:rPr>
      </w:pPr>
      <w:r w:rsidRPr="002217BD">
        <w:rPr>
          <w:rFonts w:ascii="Century Gothic" w:hAnsi="Century Gothic"/>
          <w:sz w:val="24"/>
          <w:szCs w:val="24"/>
        </w:rPr>
        <w:t xml:space="preserve">If a child is </w:t>
      </w:r>
      <w:proofErr w:type="gramStart"/>
      <w:r w:rsidRPr="002217BD">
        <w:rPr>
          <w:rFonts w:ascii="Century Gothic" w:hAnsi="Century Gothic"/>
          <w:sz w:val="24"/>
          <w:szCs w:val="24"/>
        </w:rPr>
        <w:t>experiencing difficulty</w:t>
      </w:r>
      <w:proofErr w:type="gramEnd"/>
      <w:r w:rsidRPr="002217BD">
        <w:rPr>
          <w:rFonts w:ascii="Century Gothic" w:hAnsi="Century Gothic"/>
          <w:sz w:val="24"/>
          <w:szCs w:val="24"/>
        </w:rPr>
        <w:t xml:space="preserve"> controlling his/her behavior:</w:t>
      </w:r>
    </w:p>
    <w:p w14:paraId="1BAF2A02" w14:textId="77777777" w:rsidR="002217BD" w:rsidRPr="002217BD" w:rsidRDefault="002217BD" w:rsidP="002217BD">
      <w:pPr>
        <w:rPr>
          <w:rFonts w:ascii="Century Gothic" w:hAnsi="Century Gothic"/>
          <w:sz w:val="24"/>
          <w:szCs w:val="24"/>
        </w:rPr>
      </w:pPr>
      <w:r w:rsidRPr="002217BD">
        <w:rPr>
          <w:rFonts w:ascii="Century Gothic" w:hAnsi="Century Gothic"/>
          <w:sz w:val="24"/>
          <w:szCs w:val="24"/>
        </w:rPr>
        <w:t>(1) He/she will be redirected to another play area which may prevent escalation of the problem.</w:t>
      </w:r>
    </w:p>
    <w:p w14:paraId="29EB553C" w14:textId="77777777" w:rsidR="002217BD" w:rsidRPr="002217BD" w:rsidRDefault="002217BD" w:rsidP="002217BD">
      <w:pPr>
        <w:rPr>
          <w:rFonts w:ascii="Century Gothic" w:hAnsi="Century Gothic"/>
          <w:sz w:val="24"/>
          <w:szCs w:val="24"/>
        </w:rPr>
      </w:pPr>
      <w:r w:rsidRPr="002217BD">
        <w:rPr>
          <w:rFonts w:ascii="Century Gothic" w:hAnsi="Century Gothic"/>
          <w:sz w:val="24"/>
          <w:szCs w:val="24"/>
        </w:rPr>
        <w:t>(2) If a problem still exists, the child will be removed from the play area and given time away from the group to regain control. The time limits for this personal time are determined by the child. He/she may return to the group when he is ready.</w:t>
      </w:r>
    </w:p>
    <w:p w14:paraId="4431B5B7" w14:textId="77777777" w:rsidR="002217BD" w:rsidRPr="002217BD" w:rsidRDefault="002217BD" w:rsidP="002217BD">
      <w:pPr>
        <w:rPr>
          <w:rFonts w:ascii="Century Gothic" w:hAnsi="Century Gothic"/>
          <w:sz w:val="24"/>
          <w:szCs w:val="24"/>
        </w:rPr>
      </w:pPr>
      <w:r w:rsidRPr="002217BD">
        <w:rPr>
          <w:rFonts w:ascii="Century Gothic" w:hAnsi="Century Gothic"/>
          <w:sz w:val="24"/>
          <w:szCs w:val="24"/>
        </w:rPr>
        <w:t>(3) If continued unacceptable behavior occurs, the parent will be scheduled to discuss a team approach to remedy the problem.</w:t>
      </w:r>
    </w:p>
    <w:p w14:paraId="4214FBEE" w14:textId="77777777" w:rsidR="002217BD" w:rsidRDefault="002217BD" w:rsidP="002217BD">
      <w:pPr>
        <w:rPr>
          <w:rFonts w:ascii="Century Gothic" w:hAnsi="Century Gothic"/>
          <w:sz w:val="24"/>
          <w:szCs w:val="24"/>
        </w:rPr>
      </w:pPr>
      <w:r w:rsidRPr="002217BD">
        <w:rPr>
          <w:rFonts w:ascii="Century Gothic" w:hAnsi="Century Gothic"/>
          <w:sz w:val="24"/>
          <w:szCs w:val="24"/>
        </w:rPr>
        <w:t>I have received in writing the Disciplinary Practices and Procedures used at this facility/home.</w:t>
      </w:r>
    </w:p>
    <w:p w14:paraId="680CB499" w14:textId="77777777" w:rsidR="00A15046" w:rsidRDefault="00A15046" w:rsidP="002217BD">
      <w:pPr>
        <w:rPr>
          <w:rFonts w:ascii="Century Gothic" w:hAnsi="Century Gothic"/>
          <w:sz w:val="24"/>
          <w:szCs w:val="24"/>
        </w:rPr>
      </w:pPr>
    </w:p>
    <w:p w14:paraId="2AEA41B4" w14:textId="265F65B0" w:rsidR="00A15046" w:rsidRPr="002217BD" w:rsidRDefault="00A15046" w:rsidP="002217BD">
      <w:pPr>
        <w:rPr>
          <w:rFonts w:ascii="Century Gothic" w:hAnsi="Century Gothic"/>
          <w:sz w:val="24"/>
          <w:szCs w:val="24"/>
        </w:rPr>
      </w:pPr>
      <w:r>
        <w:rPr>
          <w:rFonts w:ascii="Century Gothic" w:hAnsi="Century Gothic"/>
          <w:sz w:val="24"/>
          <w:szCs w:val="24"/>
        </w:rPr>
        <w:t>Parent/Guardian___________________________________ Date___________</w:t>
      </w:r>
    </w:p>
    <w:p w14:paraId="420E1667" w14:textId="551DF6E0" w:rsidR="002217BD" w:rsidRPr="002217BD" w:rsidRDefault="002217BD" w:rsidP="002217BD">
      <w:pPr>
        <w:rPr>
          <w:rFonts w:ascii="Century Gothic" w:hAnsi="Century Gothic"/>
          <w:sz w:val="24"/>
          <w:szCs w:val="24"/>
        </w:rPr>
      </w:pPr>
    </w:p>
    <w:sectPr w:rsidR="002217BD" w:rsidRPr="002217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21AAA" w14:textId="77777777" w:rsidR="00537753" w:rsidRDefault="00537753" w:rsidP="002217BD">
      <w:pPr>
        <w:spacing w:after="0" w:line="240" w:lineRule="auto"/>
      </w:pPr>
      <w:r>
        <w:separator/>
      </w:r>
    </w:p>
  </w:endnote>
  <w:endnote w:type="continuationSeparator" w:id="0">
    <w:p w14:paraId="51BD7257" w14:textId="77777777" w:rsidR="00537753" w:rsidRDefault="00537753" w:rsidP="002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E44A" w14:textId="77777777" w:rsidR="00E36509" w:rsidRDefault="00E36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D5A4" w14:textId="77777777" w:rsidR="00E36509" w:rsidRDefault="00E365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F0BE" w14:textId="77777777" w:rsidR="00E36509" w:rsidRDefault="00E36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B6D46" w14:textId="77777777" w:rsidR="00537753" w:rsidRDefault="00537753" w:rsidP="002217BD">
      <w:pPr>
        <w:spacing w:after="0" w:line="240" w:lineRule="auto"/>
      </w:pPr>
      <w:r>
        <w:separator/>
      </w:r>
    </w:p>
  </w:footnote>
  <w:footnote w:type="continuationSeparator" w:id="0">
    <w:p w14:paraId="5280853A" w14:textId="77777777" w:rsidR="00537753" w:rsidRDefault="00537753" w:rsidP="002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537B" w14:textId="77777777" w:rsidR="00E36509" w:rsidRDefault="00E36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58E2" w14:textId="120F985B" w:rsidR="002217BD" w:rsidRPr="002217BD" w:rsidRDefault="002217BD" w:rsidP="002217BD">
    <w:pPr>
      <w:pStyle w:val="Header"/>
      <w:jc w:val="center"/>
      <w:rPr>
        <w:rFonts w:ascii="Century Gothic" w:hAnsi="Century Gothic"/>
        <w:b/>
        <w:bCs/>
        <w:sz w:val="36"/>
        <w:szCs w:val="36"/>
        <w:u w:val="single"/>
      </w:rPr>
    </w:pPr>
    <w:r w:rsidRPr="002217BD">
      <w:rPr>
        <w:rFonts w:ascii="Century Gothic" w:hAnsi="Century Gothic"/>
        <w:b/>
        <w:bCs/>
        <w:sz w:val="36"/>
        <w:szCs w:val="36"/>
        <w:u w:val="single"/>
      </w:rPr>
      <w:t>DISCIPLINE PRACTICES AND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7788" w14:textId="77777777" w:rsidR="00E36509" w:rsidRDefault="00E365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BD"/>
    <w:rsid w:val="002217BD"/>
    <w:rsid w:val="00485AA8"/>
    <w:rsid w:val="005372B4"/>
    <w:rsid w:val="00537753"/>
    <w:rsid w:val="00955B39"/>
    <w:rsid w:val="00A15046"/>
    <w:rsid w:val="00AD598E"/>
    <w:rsid w:val="00E36509"/>
    <w:rsid w:val="00E55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C51A3"/>
  <w15:chartTrackingRefBased/>
  <w15:docId w15:val="{0175642F-2E64-46C4-A2F1-827F9017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7BD"/>
  </w:style>
  <w:style w:type="paragraph" w:styleId="Footer">
    <w:name w:val="footer"/>
    <w:basedOn w:val="Normal"/>
    <w:link w:val="FooterChar"/>
    <w:uiPriority w:val="99"/>
    <w:unhideWhenUsed/>
    <w:rsid w:val="00221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Yesenia</dc:creator>
  <cp:keywords/>
  <dc:description/>
  <cp:lastModifiedBy>Maria Carrillo</cp:lastModifiedBy>
  <cp:revision>2</cp:revision>
  <cp:lastPrinted>2023-06-19T12:16:00Z</cp:lastPrinted>
  <dcterms:created xsi:type="dcterms:W3CDTF">2023-08-06T17:03:00Z</dcterms:created>
  <dcterms:modified xsi:type="dcterms:W3CDTF">2023-08-06T17:03:00Z</dcterms:modified>
</cp:coreProperties>
</file>